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FD" w:rsidRDefault="003B29C3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1499727096" w:edGrp="everyone"/>
      <w:proofErr w:type="gramStart"/>
      <w:r>
        <w:rPr>
          <w:rFonts w:ascii="黑体" w:eastAsia="黑体" w:hAnsi="黑体" w:hint="eastAsia"/>
          <w:b/>
          <w:bCs/>
          <w:sz w:val="28"/>
          <w:szCs w:val="28"/>
        </w:rPr>
        <w:t>稳利安盈</w:t>
      </w:r>
      <w:proofErr w:type="gramEnd"/>
      <w:r>
        <w:rPr>
          <w:rFonts w:ascii="黑体" w:eastAsia="黑体" w:hAnsi="黑体" w:hint="eastAsia"/>
          <w:b/>
          <w:bCs/>
          <w:sz w:val="28"/>
          <w:szCs w:val="28"/>
        </w:rPr>
        <w:t>封闭式</w:t>
      </w:r>
      <w:permEnd w:id="1499727096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CC04FD" w:rsidRDefault="003B29C3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CC04FD" w:rsidRDefault="003B29C3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CC04FD" w:rsidRDefault="003B29C3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CC04FD" w:rsidRDefault="003B29C3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805391285" w:edGrp="everyone"/>
      <w:r>
        <w:rPr>
          <w:rFonts w:ascii="宋体" w:hAnsi="宋体" w:hint="eastAsia"/>
          <w:sz w:val="18"/>
          <w:szCs w:val="18"/>
        </w:rPr>
        <w:t>【</w:t>
      </w:r>
      <w:r w:rsidR="008D7D5F">
        <w:rPr>
          <w:rFonts w:ascii="宋体" w:hAnsi="宋体" w:hint="eastAsia"/>
          <w:sz w:val="18"/>
          <w:szCs w:val="18"/>
        </w:rPr>
        <w:t>桐乡农商银行</w:t>
      </w:r>
      <w:bookmarkStart w:id="0" w:name="_GoBack"/>
      <w:bookmarkEnd w:id="0"/>
      <w:r>
        <w:rPr>
          <w:rFonts w:ascii="宋体" w:hAnsi="宋体" w:hint="eastAsia"/>
          <w:sz w:val="18"/>
          <w:szCs w:val="18"/>
        </w:rPr>
        <w:t>】</w:t>
      </w:r>
      <w:permEnd w:id="1805391285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243796615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243796615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CC04FD" w:rsidRDefault="003B29C3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CC04FD" w:rsidRDefault="00CC04FD">
      <w:pPr>
        <w:ind w:firstLineChars="200" w:firstLine="360"/>
        <w:rPr>
          <w:rFonts w:ascii="宋体" w:hAnsi="宋体"/>
          <w:sz w:val="18"/>
          <w:szCs w:val="18"/>
        </w:rPr>
      </w:pPr>
    </w:p>
    <w:p w:rsidR="00CC04FD" w:rsidRDefault="003B29C3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CC04FD" w:rsidRDefault="003B29C3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CC04FD" w:rsidRDefault="003B29C3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</w:t>
      </w:r>
      <w:r>
        <w:rPr>
          <w:rFonts w:ascii="宋体" w:hAnsi="宋体"/>
          <w:sz w:val="18"/>
          <w:szCs w:val="18"/>
        </w:rPr>
        <w:t>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/>
          <w:sz w:val="18"/>
          <w:szCs w:val="18"/>
        </w:rPr>
        <w:t>如影响您风险承受能力的因素发生变化，请您及时重新完成风险承受能力评估。</w:t>
      </w:r>
    </w:p>
    <w:p w:rsidR="00CC04FD" w:rsidRDefault="003B29C3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1401567417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至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/>
          <w:sz w:val="18"/>
          <w:szCs w:val="18"/>
        </w:rPr>
        <w:t>六</w:t>
      </w:r>
      <w:r>
        <w:rPr>
          <w:rFonts w:ascii="宋体" w:hAnsi="宋体" w:hint="eastAsia"/>
          <w:sz w:val="18"/>
          <w:szCs w:val="18"/>
        </w:rPr>
        <w:t>个等级】</w:t>
      </w:r>
      <w:permEnd w:id="1401567417"/>
      <w:r>
        <w:rPr>
          <w:rFonts w:ascii="宋体" w:hAnsi="宋体"/>
          <w:sz w:val="18"/>
          <w:szCs w:val="18"/>
        </w:rPr>
        <w:t>。其中，</w:t>
      </w:r>
      <w:permStart w:id="1012273554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】</w:t>
      </w:r>
      <w:permEnd w:id="1012273554"/>
      <w:r>
        <w:rPr>
          <w:rFonts w:ascii="宋体" w:hAnsi="宋体"/>
          <w:sz w:val="18"/>
          <w:szCs w:val="18"/>
        </w:rPr>
        <w:t>为风险承受能力最低类别，</w:t>
      </w:r>
      <w:permStart w:id="2080865221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permEnd w:id="2080865221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CC04FD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CC04FD">
        <w:trPr>
          <w:trHeight w:val="255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C04FD" w:rsidRDefault="003B29C3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permStart w:id="1914990181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CC04FD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CC04FD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CC04FD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CC04FD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</w:t>
            </w:r>
            <w:proofErr w:type="gramStart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作出</w:t>
            </w:r>
            <w:proofErr w:type="gramEnd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CC04FD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ermEnd w:id="1914990181"/>
    <w:p w:rsidR="00CC04FD" w:rsidRDefault="003B29C3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</w:t>
      </w:r>
      <w:r>
        <w:rPr>
          <w:rFonts w:ascii="黑体" w:eastAsia="黑体" w:hAnsi="黑体" w:hint="eastAsia"/>
          <w:sz w:val="18"/>
          <w:szCs w:val="18"/>
        </w:rPr>
        <w:t xml:space="preserve"> </w:t>
      </w:r>
      <w:r>
        <w:rPr>
          <w:rFonts w:ascii="黑体" w:eastAsia="黑体" w:hAnsi="黑体" w:hint="eastAsia"/>
          <w:sz w:val="18"/>
          <w:szCs w:val="18"/>
        </w:rPr>
        <w:t>“投资者风险承受能力”、“适合投资者类型”的不同划分与表述的特别提示</w:t>
      </w:r>
    </w:p>
    <w:p w:rsidR="00CC04FD" w:rsidRDefault="003B29C3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CC04FD" w:rsidRDefault="003B29C3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CC04FD" w:rsidRDefault="003B29C3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CC04FD" w:rsidRDefault="003B29C3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CC04FD" w:rsidRDefault="003B29C3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bookmarkStart w:id="1" w:name="_Hlk64707831"/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、产品管理人：兴银理财有限责任公司</w:t>
      </w:r>
    </w:p>
    <w:bookmarkEnd w:id="1"/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802955203" w:edGrp="everyone"/>
      <w:r>
        <w:rPr>
          <w:rFonts w:ascii="宋体" w:hAnsi="宋体" w:hint="eastAsia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hyperlink r:id="rId8" w:history="1">
        <w:r>
          <w:rPr>
            <w:rStyle w:val="a9"/>
            <w:rFonts w:ascii="宋体" w:hAnsi="宋体" w:hint="eastAsia"/>
            <w:sz w:val="18"/>
            <w:szCs w:val="18"/>
          </w:rPr>
          <w:t>9</w:t>
        </w:r>
        <w:r>
          <w:rPr>
            <w:rStyle w:val="a9"/>
            <w:rFonts w:ascii="宋体" w:hAnsi="宋体"/>
            <w:sz w:val="18"/>
            <w:szCs w:val="18"/>
          </w:rPr>
          <w:t>5561</w:t>
        </w:r>
        <w:r>
          <w:rPr>
            <w:rStyle w:val="a9"/>
            <w:rFonts w:ascii="宋体" w:hAnsi="宋体" w:hint="eastAsia"/>
            <w:sz w:val="18"/>
            <w:szCs w:val="18"/>
          </w:rPr>
          <w:t>@</w:t>
        </w:r>
        <w:r>
          <w:rPr>
            <w:rStyle w:val="a9"/>
            <w:rFonts w:asciiTheme="minorEastAsia" w:hAnsiTheme="minorEastAsia"/>
            <w:sz w:val="18"/>
            <w:szCs w:val="18"/>
          </w:rPr>
          <w:t>cib.com.cn</w:t>
        </w:r>
        <w:r>
          <w:rPr>
            <w:rStyle w:val="a9"/>
            <w:rFonts w:ascii="宋体" w:hAnsi="宋体" w:hint="eastAsia"/>
            <w:sz w:val="18"/>
            <w:szCs w:val="18"/>
          </w:rPr>
          <w:t>】</w:t>
        </w:r>
      </w:hyperlink>
      <w:r>
        <w:rPr>
          <w:rFonts w:ascii="宋体" w:hAnsi="宋体" w:hint="eastAsia"/>
          <w:sz w:val="18"/>
          <w:szCs w:val="18"/>
        </w:rPr>
        <w:t>。</w:t>
      </w:r>
    </w:p>
    <w:p w:rsidR="00CC04FD" w:rsidRDefault="003B29C3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ascii="宋体" w:hAnsi="宋体" w:hint="eastAsia"/>
          <w:sz w:val="18"/>
          <w:szCs w:val="18"/>
        </w:rPr>
        <w:t>3</w:t>
      </w:r>
      <w:r>
        <w:rPr>
          <w:rFonts w:ascii="宋体" w:hAnsi="宋体" w:hint="eastAsia"/>
          <w:sz w:val="18"/>
          <w:szCs w:val="18"/>
        </w:rPr>
        <w:t>、销售机构：</w:t>
      </w:r>
      <w:r w:rsidR="008D7D5F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802955203"/>
    </w:p>
    <w:p w:rsidR="00CC04FD" w:rsidRDefault="003B29C3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CC04FD" w:rsidRDefault="003B29C3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802044926" w:edGrp="everyone"/>
      <w:proofErr w:type="gramStart"/>
      <w:r>
        <w:rPr>
          <w:rFonts w:ascii="黑体" w:eastAsia="黑体" w:hAnsi="黑体" w:hint="eastAsia"/>
          <w:b/>
          <w:bCs/>
          <w:sz w:val="28"/>
          <w:szCs w:val="28"/>
        </w:rPr>
        <w:t>稳利安盈</w:t>
      </w:r>
      <w:proofErr w:type="gramEnd"/>
      <w:r>
        <w:rPr>
          <w:rFonts w:ascii="黑体" w:eastAsia="黑体" w:hAnsi="黑体" w:hint="eastAsia"/>
          <w:b/>
          <w:bCs/>
          <w:sz w:val="28"/>
          <w:szCs w:val="28"/>
        </w:rPr>
        <w:t>封闭式</w:t>
      </w:r>
      <w:permEnd w:id="802044926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CC04FD" w:rsidRDefault="003B29C3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CC04FD" w:rsidRDefault="003B29C3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CC04FD" w:rsidRDefault="003B29C3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CC04FD" w:rsidRDefault="003B29C3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847921183" w:edGrp="everyone"/>
      <w:r>
        <w:rPr>
          <w:rFonts w:ascii="宋体" w:hAnsi="宋体" w:hint="eastAsia"/>
          <w:sz w:val="18"/>
          <w:szCs w:val="18"/>
        </w:rPr>
        <w:t>【</w:t>
      </w:r>
      <w:r w:rsidR="008D7D5F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847921183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863575132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863575132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CC04FD" w:rsidRDefault="003B29C3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CC04FD" w:rsidRDefault="00CC04FD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CC04FD" w:rsidRDefault="003B29C3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CC04FD" w:rsidRDefault="003B29C3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CC04FD" w:rsidRDefault="003B29C3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</w:t>
      </w:r>
      <w:r>
        <w:rPr>
          <w:rFonts w:ascii="宋体" w:hAnsi="宋体" w:hint="eastAsia"/>
          <w:sz w:val="18"/>
          <w:szCs w:val="18"/>
        </w:rPr>
        <w:t>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宋体" w:hAnsi="宋体" w:hint="eastAsia"/>
          <w:b/>
          <w:sz w:val="18"/>
          <w:szCs w:val="18"/>
        </w:rPr>
        <w:t>如影响您风险承受能力的因素发生变化，请您及时重新完成风险承受能力评估。</w:t>
      </w:r>
    </w:p>
    <w:p w:rsidR="00CC04FD" w:rsidRDefault="003B29C3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ascii="宋体" w:hAnsi="宋体" w:hint="eastAsia"/>
          <w:b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2134665295" w:edGrp="everyone"/>
      <w:r>
        <w:rPr>
          <w:rFonts w:ascii="宋体" w:hAnsi="宋体" w:hint="eastAsia"/>
          <w:sz w:val="18"/>
          <w:szCs w:val="18"/>
        </w:rPr>
        <w:t>【】</w:t>
      </w:r>
      <w:permEnd w:id="2134665295"/>
      <w:r>
        <w:rPr>
          <w:rFonts w:ascii="宋体" w:hAnsi="宋体"/>
          <w:sz w:val="18"/>
          <w:szCs w:val="18"/>
        </w:rPr>
        <w:t>。其中，</w:t>
      </w:r>
      <w:permStart w:id="407529826" w:edGrp="everyone"/>
      <w:r>
        <w:rPr>
          <w:rFonts w:ascii="宋体" w:hAnsi="宋体" w:hint="eastAsia"/>
          <w:sz w:val="18"/>
          <w:szCs w:val="18"/>
        </w:rPr>
        <w:t>【】</w:t>
      </w:r>
      <w:permEnd w:id="407529826"/>
      <w:r>
        <w:rPr>
          <w:rFonts w:ascii="宋体" w:hAnsi="宋体"/>
          <w:sz w:val="18"/>
          <w:szCs w:val="18"/>
        </w:rPr>
        <w:t>为风险承受能力最低类别，</w:t>
      </w:r>
      <w:permStart w:id="1624969115" w:edGrp="everyone"/>
      <w:r>
        <w:rPr>
          <w:rFonts w:ascii="宋体" w:hAnsi="宋体" w:hint="eastAsia"/>
          <w:sz w:val="18"/>
          <w:szCs w:val="18"/>
        </w:rPr>
        <w:t>【】</w:t>
      </w:r>
      <w:permEnd w:id="162496911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</w:t>
      </w:r>
      <w:r>
        <w:rPr>
          <w:rFonts w:ascii="宋体" w:hAnsi="宋体" w:hint="eastAsia"/>
          <w:sz w:val="18"/>
          <w:szCs w:val="18"/>
        </w:rPr>
        <w:t>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CC04FD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04FD" w:rsidRDefault="003B29C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CC04FD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1066430112" w:edGrp="everyone"/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CC04FD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CC04FD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CC04FD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CC04FD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4FD" w:rsidRDefault="00CC04FD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</w:tbl>
    <w:permEnd w:id="1066430112"/>
    <w:p w:rsidR="00CC04FD" w:rsidRDefault="003B29C3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</w:t>
      </w:r>
      <w:r>
        <w:rPr>
          <w:rFonts w:ascii="黑体" w:eastAsia="黑体" w:hAnsi="黑体" w:hint="eastAsia"/>
          <w:sz w:val="18"/>
          <w:szCs w:val="18"/>
        </w:rPr>
        <w:t xml:space="preserve"> </w:t>
      </w:r>
      <w:r>
        <w:rPr>
          <w:rFonts w:ascii="黑体" w:eastAsia="黑体" w:hAnsi="黑体" w:hint="eastAsia"/>
          <w:sz w:val="18"/>
          <w:szCs w:val="18"/>
        </w:rPr>
        <w:t>“投资者风险承受能力”、“适合投资者类型”的不同划分与表述的特别提示</w:t>
      </w:r>
    </w:p>
    <w:p w:rsidR="00CC04FD" w:rsidRDefault="003B29C3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CC04FD" w:rsidRDefault="003B29C3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</w:t>
      </w:r>
      <w:r>
        <w:rPr>
          <w:rFonts w:ascii="黑体" w:eastAsia="黑体" w:hAnsi="黑体" w:hint="eastAsia"/>
          <w:sz w:val="18"/>
          <w:szCs w:val="18"/>
        </w:rPr>
        <w:lastRenderedPageBreak/>
        <w:t>划分与“适合投资者类型”的表述。</w:t>
      </w:r>
    </w:p>
    <w:p w:rsidR="00CC04FD" w:rsidRDefault="003B29C3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CC04FD" w:rsidRDefault="003B29C3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CC04FD" w:rsidRDefault="003B29C3">
      <w:pPr>
        <w:spacing w:line="280" w:lineRule="atLeast"/>
        <w:ind w:firstLineChars="200" w:firstLine="361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、产品管理人：兴银理</w:t>
      </w:r>
      <w:r>
        <w:rPr>
          <w:rFonts w:ascii="宋体" w:hAnsi="宋体" w:hint="eastAsia"/>
          <w:sz w:val="18"/>
          <w:szCs w:val="18"/>
        </w:rPr>
        <w:t>财有限责任公司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704001385" w:edGrp="everyone"/>
      <w:r>
        <w:rPr>
          <w:rFonts w:ascii="宋体" w:hAnsi="宋体" w:hint="eastAsia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CC04FD" w:rsidRDefault="003B29C3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sz w:val="18"/>
          <w:szCs w:val="18"/>
        </w:rPr>
        <w:t>3</w:t>
      </w:r>
      <w:r>
        <w:rPr>
          <w:rFonts w:ascii="宋体" w:hAnsi="宋体" w:hint="eastAsia"/>
          <w:sz w:val="18"/>
          <w:szCs w:val="18"/>
        </w:rPr>
        <w:t>、销售机构：</w:t>
      </w:r>
      <w:r w:rsidR="008D7D5F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704001385"/>
      <w:r>
        <w:rPr>
          <w:rFonts w:ascii="宋体" w:hAnsi="宋体"/>
          <w:b/>
          <w:sz w:val="28"/>
          <w:szCs w:val="28"/>
        </w:rPr>
        <w:br w:type="page"/>
      </w:r>
    </w:p>
    <w:p w:rsidR="00CC04FD" w:rsidRDefault="003B29C3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7237132" w:edGrp="everyone"/>
      <w:proofErr w:type="gramStart"/>
      <w:r>
        <w:rPr>
          <w:rFonts w:ascii="黑体" w:eastAsia="黑体" w:hAnsi="黑体" w:hint="eastAsia"/>
          <w:b/>
          <w:bCs/>
          <w:sz w:val="28"/>
          <w:szCs w:val="28"/>
        </w:rPr>
        <w:t>稳利安盈</w:t>
      </w:r>
      <w:proofErr w:type="gramEnd"/>
      <w:r>
        <w:rPr>
          <w:rFonts w:ascii="黑体" w:eastAsia="黑体" w:hAnsi="黑体" w:hint="eastAsia"/>
          <w:b/>
          <w:bCs/>
          <w:sz w:val="28"/>
          <w:szCs w:val="28"/>
        </w:rPr>
        <w:t>封闭式</w:t>
      </w:r>
      <w:permEnd w:id="7237132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CC04FD" w:rsidRDefault="003B29C3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CC04FD" w:rsidRDefault="003B29C3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CC04FD" w:rsidRDefault="003B29C3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CC04FD" w:rsidRDefault="003B29C3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167206717" w:edGrp="everyone"/>
      <w:r>
        <w:rPr>
          <w:rFonts w:ascii="宋体" w:hAnsi="宋体" w:hint="eastAsia"/>
          <w:sz w:val="18"/>
          <w:szCs w:val="18"/>
        </w:rPr>
        <w:t>【</w:t>
      </w:r>
      <w:r w:rsidR="008D7D5F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1167206717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426590606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426590606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CC04FD" w:rsidRDefault="003B29C3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CC04FD" w:rsidRDefault="00CC04FD">
      <w:pPr>
        <w:ind w:firstLineChars="200" w:firstLine="361"/>
        <w:rPr>
          <w:rFonts w:ascii="宋体" w:hAnsi="宋体"/>
          <w:b/>
          <w:sz w:val="18"/>
          <w:szCs w:val="18"/>
        </w:rPr>
      </w:pPr>
    </w:p>
    <w:p w:rsidR="00CC04FD" w:rsidRDefault="003B29C3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CC04FD" w:rsidRDefault="003B29C3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ascii="宋体" w:hAnsi="宋体" w:hint="eastAsia"/>
          <w:sz w:val="18"/>
          <w:szCs w:val="18"/>
        </w:rPr>
        <w:t>产品风险评级适合</w:t>
      </w:r>
      <w:r>
        <w:rPr>
          <w:rFonts w:ascii="宋体" w:hAnsi="宋体" w:hint="eastAsia"/>
          <w:sz w:val="18"/>
          <w:szCs w:val="18"/>
        </w:rPr>
        <w:t>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ascii="宋体" w:hAnsi="宋体" w:hint="eastAsia"/>
          <w:sz w:val="18"/>
          <w:szCs w:val="18"/>
        </w:rPr>
        <w:t>。</w:t>
      </w:r>
    </w:p>
    <w:p w:rsidR="00CC04FD" w:rsidRDefault="003B29C3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CC04FD" w:rsidRDefault="003B29C3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CC04FD" w:rsidRDefault="003B29C3">
      <w:pPr>
        <w:ind w:firstLineChars="200" w:firstLine="361"/>
        <w:rPr>
          <w:rFonts w:asciiTheme="minorEastAsia" w:hAnsiTheme="minorEastAsia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四、关于投诉与建议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、产品管理人：兴银理财有限责任公司</w:t>
      </w:r>
    </w:p>
    <w:p w:rsidR="00CC04FD" w:rsidRDefault="003B29C3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115545559" w:edGrp="everyone"/>
      <w:r>
        <w:rPr>
          <w:rFonts w:ascii="宋体" w:hAnsi="宋体" w:hint="eastAsia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CC04FD" w:rsidRDefault="003B29C3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CC04FD" w:rsidRDefault="003B29C3" w:rsidP="008D7D5F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</w:t>
      </w:r>
      <w:r>
        <w:rPr>
          <w:rFonts w:ascii="宋体" w:hAnsi="宋体" w:hint="eastAsia"/>
          <w:sz w:val="18"/>
          <w:szCs w:val="18"/>
        </w:rPr>
        <w:t>、销售机构：</w:t>
      </w:r>
      <w:r w:rsidR="008D7D5F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115545559"/>
    </w:p>
    <w:sectPr w:rsidR="00CC04FD">
      <w:headerReference w:type="default" r:id="rId9"/>
      <w:footerReference w:type="default" r:id="rId10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9C3" w:rsidRDefault="003B29C3">
      <w:r>
        <w:separator/>
      </w:r>
    </w:p>
  </w:endnote>
  <w:endnote w:type="continuationSeparator" w:id="0">
    <w:p w:rsidR="003B29C3" w:rsidRDefault="003B2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3202528"/>
    </w:sdtPr>
    <w:sdtEndPr/>
    <w:sdtContent>
      <w:p w:rsidR="00CC04FD" w:rsidRDefault="003B29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D5F" w:rsidRPr="008D7D5F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9C3" w:rsidRDefault="003B29C3">
      <w:r>
        <w:separator/>
      </w:r>
    </w:p>
  </w:footnote>
  <w:footnote w:type="continuationSeparator" w:id="0">
    <w:p w:rsidR="003B29C3" w:rsidRDefault="003B2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4FD" w:rsidRDefault="003B29C3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CC04FD" w:rsidRDefault="003B29C3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56CbEYvHrZY4DaHl9x7639IGt2ArVHNKO3j94nU8QO4Psp+PbSnLsIijVqDt3J1ajgSX1fusGAzZrHa9DX3H0g==" w:salt="C16EfBQus64No2uDRFkkD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562A1"/>
    <w:rsid w:val="000921B4"/>
    <w:rsid w:val="000C4846"/>
    <w:rsid w:val="000E1A5F"/>
    <w:rsid w:val="000E6147"/>
    <w:rsid w:val="001005AB"/>
    <w:rsid w:val="00106877"/>
    <w:rsid w:val="001201EA"/>
    <w:rsid w:val="001242AF"/>
    <w:rsid w:val="00137050"/>
    <w:rsid w:val="00141624"/>
    <w:rsid w:val="00171420"/>
    <w:rsid w:val="00195672"/>
    <w:rsid w:val="001A48F9"/>
    <w:rsid w:val="001C6375"/>
    <w:rsid w:val="001E2A14"/>
    <w:rsid w:val="00236F5B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649A9"/>
    <w:rsid w:val="00376CFF"/>
    <w:rsid w:val="003B29C3"/>
    <w:rsid w:val="003B4628"/>
    <w:rsid w:val="003C3A9E"/>
    <w:rsid w:val="003D624D"/>
    <w:rsid w:val="00470E94"/>
    <w:rsid w:val="004727B8"/>
    <w:rsid w:val="00493512"/>
    <w:rsid w:val="004A1091"/>
    <w:rsid w:val="004D586E"/>
    <w:rsid w:val="004E5B8C"/>
    <w:rsid w:val="00537853"/>
    <w:rsid w:val="005438C7"/>
    <w:rsid w:val="005514E2"/>
    <w:rsid w:val="00552ACB"/>
    <w:rsid w:val="00571A72"/>
    <w:rsid w:val="005A0FFB"/>
    <w:rsid w:val="005A17EF"/>
    <w:rsid w:val="005D158B"/>
    <w:rsid w:val="005D405A"/>
    <w:rsid w:val="005E4F9A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B0970"/>
    <w:rsid w:val="007B231D"/>
    <w:rsid w:val="007C5F8A"/>
    <w:rsid w:val="007C6A86"/>
    <w:rsid w:val="007D0340"/>
    <w:rsid w:val="0080127B"/>
    <w:rsid w:val="00812B92"/>
    <w:rsid w:val="00820AF6"/>
    <w:rsid w:val="008A10A9"/>
    <w:rsid w:val="008A57A2"/>
    <w:rsid w:val="008B3C36"/>
    <w:rsid w:val="008C2FE9"/>
    <w:rsid w:val="008D2314"/>
    <w:rsid w:val="008D7D5F"/>
    <w:rsid w:val="008E7821"/>
    <w:rsid w:val="008E7C7D"/>
    <w:rsid w:val="009136D3"/>
    <w:rsid w:val="00971F4B"/>
    <w:rsid w:val="00973044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C71D9"/>
    <w:rsid w:val="00AE3D53"/>
    <w:rsid w:val="00B02055"/>
    <w:rsid w:val="00B314E7"/>
    <w:rsid w:val="00B507EB"/>
    <w:rsid w:val="00B75610"/>
    <w:rsid w:val="00BE07BA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CC04FD"/>
    <w:rsid w:val="00CE343C"/>
    <w:rsid w:val="00CF3925"/>
    <w:rsid w:val="00D01E10"/>
    <w:rsid w:val="00D237B3"/>
    <w:rsid w:val="00D56354"/>
    <w:rsid w:val="00D71983"/>
    <w:rsid w:val="00D917DB"/>
    <w:rsid w:val="00DB67D6"/>
    <w:rsid w:val="00DC6391"/>
    <w:rsid w:val="00DD5F6E"/>
    <w:rsid w:val="00DE37D2"/>
    <w:rsid w:val="00E01CA3"/>
    <w:rsid w:val="00E077CB"/>
    <w:rsid w:val="00E45DC0"/>
    <w:rsid w:val="00E5408F"/>
    <w:rsid w:val="00EA7D7F"/>
    <w:rsid w:val="00ED3243"/>
    <w:rsid w:val="00EE0F7E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C2B1A59"/>
    <w:rsid w:val="22721109"/>
    <w:rsid w:val="52D44062"/>
    <w:rsid w:val="545E6B5F"/>
    <w:rsid w:val="56557327"/>
    <w:rsid w:val="620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a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a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561@cib.com.cn&#12305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736</Words>
  <Characters>4201</Characters>
  <Application>Microsoft Office Word</Application>
  <DocSecurity>8</DocSecurity>
  <Lines>35</Lines>
  <Paragraphs>9</Paragraphs>
  <ScaleCrop>false</ScaleCrop>
  <Company>神州网信技术有限公司</Company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11</cp:revision>
  <dcterms:created xsi:type="dcterms:W3CDTF">2023-06-15T08:16:00Z</dcterms:created>
  <dcterms:modified xsi:type="dcterms:W3CDTF">2023-08-02T01:24:00Z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AEDF42B5F6FB4E75BEADFAA2F65BB754_13</vt:lpwstr>
  </property>
</Properties>
</file>