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w:t>
      </w:r>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r>
        <w:rPr>
          <w:rStyle w:val="27"/>
          <w:rFonts w:hint="eastAsia" w:ascii="黑体" w:hAnsi="黑体" w:eastAsia="黑体" w:cs="宋体"/>
          <w:sz w:val="44"/>
          <w:szCs w:val="44"/>
        </w:rPr>
        <w:t>】</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39991726"/>
      <w:bookmarkStart w:id="2" w:name="_Toc123701383"/>
      <w:bookmarkStart w:id="3" w:name="_Toc123112224"/>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39992302"/>
      <w:bookmarkStart w:id="7" w:name="_Toc139991727"/>
      <w:bookmarkStart w:id="8" w:name="_Toc12311226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6</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27"/>
      <w:bookmarkStart w:id="12" w:name="_Toc12311226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tcPr>
          <w:p>
            <w:pPr>
              <w:spacing w:line="360" w:lineRule="auto"/>
              <w:jc w:val="left"/>
              <w:rPr>
                <w:rFonts w:ascii="宋体" w:hAnsi="宋体"/>
                <w:bCs/>
                <w:color w:val="auto"/>
                <w:sz w:val="18"/>
                <w:szCs w:val="18"/>
              </w:rPr>
            </w:pPr>
            <w:r>
              <w:rPr>
                <w:rFonts w:hint="eastAsia" w:asciiTheme="majorEastAsia" w:hAnsiTheme="majorEastAsia" w:eastAsiaTheme="majorEastAsia"/>
                <w:bCs/>
                <w:color w:val="auto"/>
                <w:kern w:val="0"/>
                <w:sz w:val="18"/>
                <w:szCs w:val="18"/>
                <w:highlight w:val="none"/>
              </w:rPr>
              <w:t>【兴银理财稳利安盈封闭式2025年</w:t>
            </w:r>
            <w:r>
              <w:rPr>
                <w:rFonts w:hint="eastAsia" w:asciiTheme="majorEastAsia" w:hAnsiTheme="majorEastAsia" w:eastAsiaTheme="majorEastAsia"/>
                <w:bCs/>
                <w:color w:val="auto"/>
                <w:kern w:val="0"/>
                <w:sz w:val="18"/>
                <w:szCs w:val="18"/>
                <w:highlight w:val="none"/>
                <w:lang w:eastAsia="zh-CN"/>
              </w:rPr>
              <w:t>415期</w:t>
            </w:r>
            <w:r>
              <w:rPr>
                <w:rFonts w:hint="eastAsia" w:asciiTheme="majorEastAsia" w:hAnsiTheme="majorEastAsia" w:eastAsiaTheme="majorEastAsia"/>
                <w:bCs/>
                <w:color w:val="auto"/>
                <w:kern w:val="0"/>
                <w:sz w:val="18"/>
                <w:szCs w:val="18"/>
                <w:highlight w:val="none"/>
              </w:rPr>
              <w:t>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center"/>
          </w:tcPr>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w:t>
            </w:r>
            <w:r>
              <w:rPr>
                <w:rFonts w:hint="eastAsia" w:asciiTheme="majorEastAsia" w:hAnsiTheme="majorEastAsia" w:eastAsiaTheme="majorEastAsia"/>
                <w:bCs/>
                <w:color w:val="auto"/>
                <w:kern w:val="0"/>
                <w:sz w:val="18"/>
                <w:szCs w:val="18"/>
                <w:highlight w:val="none"/>
                <w:lang w:eastAsia="zh-CN"/>
              </w:rPr>
              <w:t>415期</w:t>
            </w:r>
            <w:r>
              <w:rPr>
                <w:rFonts w:hint="eastAsia" w:asciiTheme="majorEastAsia" w:hAnsiTheme="majorEastAsia" w:eastAsiaTheme="majorEastAsia"/>
                <w:bCs/>
                <w:color w:val="auto"/>
                <w:kern w:val="0"/>
                <w:sz w:val="18"/>
                <w:szCs w:val="18"/>
                <w:highlight w:val="none"/>
              </w:rPr>
              <w:t>A】（适用【</w:t>
            </w:r>
            <w:r>
              <w:rPr>
                <w:rFonts w:hint="eastAsia" w:asciiTheme="majorEastAsia" w:hAnsiTheme="majorEastAsia" w:eastAsiaTheme="majorEastAsia"/>
                <w:bCs/>
                <w:color w:val="auto"/>
                <w:kern w:val="0"/>
                <w:sz w:val="18"/>
                <w:szCs w:val="18"/>
                <w:highlight w:val="none"/>
                <w:lang w:val="en-US" w:eastAsia="zh-CN"/>
              </w:rPr>
              <w:t>A</w:t>
            </w:r>
            <w:r>
              <w:rPr>
                <w:rFonts w:hint="eastAsia" w:asciiTheme="majorEastAsia" w:hAnsiTheme="majorEastAsia" w:eastAsiaTheme="majorEastAsia"/>
                <w:bCs/>
                <w:color w:val="auto"/>
                <w:kern w:val="0"/>
                <w:sz w:val="18"/>
                <w:szCs w:val="18"/>
                <w:highlight w:val="none"/>
              </w:rPr>
              <w:t>】类份额）</w:t>
            </w:r>
          </w:p>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w:t>
            </w:r>
            <w:r>
              <w:rPr>
                <w:rFonts w:hint="eastAsia" w:asciiTheme="majorEastAsia" w:hAnsiTheme="majorEastAsia" w:eastAsiaTheme="majorEastAsia"/>
                <w:bCs/>
                <w:color w:val="auto"/>
                <w:kern w:val="0"/>
                <w:sz w:val="18"/>
                <w:szCs w:val="18"/>
                <w:highlight w:val="none"/>
                <w:lang w:eastAsia="zh-CN"/>
              </w:rPr>
              <w:t>415期</w:t>
            </w:r>
            <w:r>
              <w:rPr>
                <w:rFonts w:hint="eastAsia" w:asciiTheme="majorEastAsia" w:hAnsiTheme="majorEastAsia" w:eastAsiaTheme="majorEastAsia"/>
                <w:bCs/>
                <w:color w:val="auto"/>
                <w:kern w:val="0"/>
                <w:sz w:val="18"/>
                <w:szCs w:val="18"/>
                <w:highlight w:val="none"/>
              </w:rPr>
              <w:t>B】（适用【B】类份额）</w:t>
            </w:r>
          </w:p>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w:t>
            </w:r>
            <w:r>
              <w:rPr>
                <w:rFonts w:hint="eastAsia" w:asciiTheme="majorEastAsia" w:hAnsiTheme="majorEastAsia" w:eastAsiaTheme="majorEastAsia"/>
                <w:bCs/>
                <w:color w:val="auto"/>
                <w:kern w:val="0"/>
                <w:sz w:val="18"/>
                <w:szCs w:val="18"/>
                <w:highlight w:val="none"/>
                <w:lang w:eastAsia="zh-CN"/>
              </w:rPr>
              <w:t>415期</w:t>
            </w:r>
            <w:r>
              <w:rPr>
                <w:rFonts w:hint="eastAsia" w:asciiTheme="majorEastAsia" w:hAnsiTheme="majorEastAsia" w:eastAsiaTheme="majorEastAsia"/>
                <w:bCs/>
                <w:color w:val="auto"/>
                <w:kern w:val="0"/>
                <w:sz w:val="18"/>
                <w:szCs w:val="18"/>
                <w:highlight w:val="none"/>
              </w:rPr>
              <w:t>C】（适用【C】类份额）</w:t>
            </w:r>
          </w:p>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w:t>
            </w:r>
            <w:r>
              <w:rPr>
                <w:rFonts w:hint="eastAsia" w:asciiTheme="majorEastAsia" w:hAnsiTheme="majorEastAsia" w:eastAsiaTheme="majorEastAsia"/>
                <w:bCs/>
                <w:color w:val="auto"/>
                <w:kern w:val="0"/>
                <w:sz w:val="18"/>
                <w:szCs w:val="18"/>
                <w:highlight w:val="none"/>
                <w:lang w:eastAsia="zh-CN"/>
              </w:rPr>
              <w:t>415期</w:t>
            </w:r>
            <w:r>
              <w:rPr>
                <w:rFonts w:hint="eastAsia" w:asciiTheme="majorEastAsia" w:hAnsiTheme="majorEastAsia" w:eastAsiaTheme="majorEastAsia"/>
                <w:bCs/>
                <w:color w:val="auto"/>
                <w:kern w:val="0"/>
                <w:sz w:val="18"/>
                <w:szCs w:val="18"/>
                <w:highlight w:val="none"/>
              </w:rPr>
              <w:t>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color w:val="auto"/>
                <w:sz w:val="18"/>
                <w:szCs w:val="18"/>
                <w:highlight w:val="none"/>
              </w:rPr>
              <w:t>【Z7002025000798】</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color w:val="auto"/>
                <w:sz w:val="18"/>
                <w:szCs w:val="18"/>
                <w:highlight w:val="none"/>
              </w:rPr>
            </w:pPr>
            <w:r>
              <w:rPr>
                <w:rFonts w:hint="eastAsia" w:ascii="宋体" w:hAnsi="宋体"/>
                <w:bCs/>
                <w:color w:val="auto"/>
                <w:sz w:val="18"/>
                <w:szCs w:val="18"/>
                <w:highlight w:val="none"/>
              </w:rPr>
              <w:t>【</w:t>
            </w:r>
            <w:bookmarkStart w:id="66" w:name="_GoBack"/>
            <w:bookmarkEnd w:id="66"/>
            <w:r>
              <w:rPr>
                <w:rFonts w:hint="eastAsia" w:ascii="宋体" w:hAnsi="宋体"/>
                <w:bCs/>
                <w:color w:val="auto"/>
                <w:sz w:val="18"/>
                <w:szCs w:val="18"/>
                <w:highlight w:val="none"/>
                <w:lang w:eastAsia="zh-CN"/>
              </w:rPr>
              <w:t>9A254150</w:t>
            </w:r>
            <w:r>
              <w:rPr>
                <w:rFonts w:hint="eastAsia" w:ascii="宋体" w:hAnsi="宋体"/>
                <w:bCs/>
                <w:color w:val="auto"/>
                <w:sz w:val="18"/>
                <w:szCs w:val="18"/>
                <w:highlight w:val="none"/>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9A25415A</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A</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9A25415</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9A25415</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9A25415</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rFonts w:hint="eastAsia"/>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6306"/>
      <w:bookmarkStart w:id="15" w:name="_Toc4966"/>
      <w:bookmarkStart w:id="16" w:name="_Toc23386"/>
      <w:bookmarkStart w:id="17" w:name="_Toc139991730"/>
      <w:bookmarkStart w:id="18" w:name="_Toc123701389"/>
      <w:bookmarkStart w:id="19" w:name="_Toc123112229"/>
      <w:bookmarkStart w:id="20" w:name="_Toc141703880"/>
      <w:bookmarkStart w:id="21" w:name="_Toc26897"/>
      <w:bookmarkStart w:id="22" w:name="_Toc8727"/>
      <w:bookmarkStart w:id="23" w:name="_Toc123112268"/>
      <w:bookmarkStart w:id="24" w:name="_Toc4867"/>
      <w:bookmarkStart w:id="25" w:name="_Toc32639"/>
      <w:bookmarkStart w:id="26" w:name="_Toc30935"/>
      <w:bookmarkStart w:id="27" w:name="_Toc15517"/>
      <w:bookmarkStart w:id="28" w:name="_Toc2962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819"/>
      <w:bookmarkStart w:id="33" w:name="_Toc3224"/>
      <w:bookmarkStart w:id="34" w:name="_Toc6617"/>
      <w:bookmarkStart w:id="35" w:name="_Toc19592"/>
      <w:bookmarkStart w:id="36" w:name="_Toc21301"/>
      <w:bookmarkStart w:id="37" w:name="_Toc22864"/>
      <w:bookmarkStart w:id="38" w:name="_Toc258829399"/>
      <w:bookmarkStart w:id="39" w:name="_Toc13020"/>
      <w:bookmarkStart w:id="40" w:name="_Toc2465"/>
      <w:bookmarkStart w:id="41" w:name="_Toc24860"/>
      <w:bookmarkStart w:id="42" w:name="_Toc15067"/>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4571"/>
      <w:bookmarkStart w:id="48" w:name="_Toc20627"/>
      <w:bookmarkStart w:id="49" w:name="_Toc545"/>
      <w:bookmarkStart w:id="50" w:name="_Toc733"/>
      <w:bookmarkStart w:id="51" w:name="_Toc18631"/>
      <w:bookmarkStart w:id="52" w:name="_Toc13288"/>
      <w:bookmarkStart w:id="53" w:name="_Toc20318"/>
      <w:bookmarkStart w:id="54" w:name="_Toc74065740"/>
      <w:bookmarkStart w:id="55" w:name="_Toc6683"/>
      <w:bookmarkStart w:id="56" w:name="_Toc22708"/>
      <w:bookmarkStart w:id="57" w:name="_Toc6149"/>
      <w:bookmarkStart w:id="58" w:name="_Toc258829400"/>
      <w:bookmarkStart w:id="59" w:name="_Toc233456272"/>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6" w:edGrp="everyone"/>
            <w:r>
              <w:rPr>
                <w:rFonts w:hint="eastAsia" w:ascii="宋体" w:hAnsi="宋体" w:cs="宋体"/>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【】类</w:t>
            </w:r>
            <w:r>
              <w:rPr>
                <w:rFonts w:ascii="宋体" w:hAnsi="宋体" w:cs="宋体"/>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31"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3006BAC"/>
    <w:rsid w:val="05F13238"/>
    <w:rsid w:val="08F06232"/>
    <w:rsid w:val="149E474A"/>
    <w:rsid w:val="18D640E4"/>
    <w:rsid w:val="19212E29"/>
    <w:rsid w:val="20C1400B"/>
    <w:rsid w:val="23AB24D3"/>
    <w:rsid w:val="261D1214"/>
    <w:rsid w:val="28354EAB"/>
    <w:rsid w:val="29553B72"/>
    <w:rsid w:val="2D4F6EF3"/>
    <w:rsid w:val="35C863A1"/>
    <w:rsid w:val="4069171A"/>
    <w:rsid w:val="431859F2"/>
    <w:rsid w:val="44631F99"/>
    <w:rsid w:val="487A428F"/>
    <w:rsid w:val="4F9B33E8"/>
    <w:rsid w:val="516D4F8B"/>
    <w:rsid w:val="56C22B29"/>
    <w:rsid w:val="5A4317AC"/>
    <w:rsid w:val="5F8825D9"/>
    <w:rsid w:val="60DC3367"/>
    <w:rsid w:val="64DE20E9"/>
    <w:rsid w:val="6558777A"/>
    <w:rsid w:val="657411FF"/>
    <w:rsid w:val="67CE260F"/>
    <w:rsid w:val="6A1F52CE"/>
    <w:rsid w:val="6B364EF9"/>
    <w:rsid w:val="776B4A92"/>
    <w:rsid w:val="7B6E5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1519</Words>
  <Characters>8662</Characters>
  <Lines>72</Lines>
  <Paragraphs>20</Paragraphs>
  <TotalTime>24</TotalTime>
  <ScaleCrop>false</ScaleCrop>
  <LinksUpToDate>false</LinksUpToDate>
  <CharactersWithSpaces>10161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2024-03-04T01:40:00Z</dcterms:created>
  <dc:creator>Mandy.Z</dc:creator>
  <cp:lastModifiedBy>cib</cp:lastModifiedBy>
  <cp:lastPrinted>2017-10-31T06:33:00Z</cp:lastPrinted>
  <dcterms:modified xsi:type="dcterms:W3CDTF">2025-06-03T08:55:54Z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