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heme="minorBidi"/>
          <w:sz w:val="44"/>
          <w:szCs w:val="44"/>
          <w:lang w:val="en-US" w:eastAsia="zh-CN"/>
        </w:rPr>
      </w:pPr>
      <w:bookmarkStart w:id="3" w:name="_GoBack"/>
      <w:r>
        <w:rPr>
          <w:rFonts w:hint="eastAsia" w:ascii="Times New Roman" w:hAnsi="Times New Roman" w:eastAsia="方正小标宋_GBK" w:cstheme="minorBidi"/>
          <w:sz w:val="44"/>
          <w:szCs w:val="44"/>
          <w:lang w:val="en-US" w:eastAsia="zh-CN"/>
        </w:rPr>
        <w:t>桐乡农商银行关于信用卡外呼营销采购项目中标候选人公示</w:t>
      </w:r>
    </w:p>
    <w:bookmarkEnd w:id="3"/>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heme="minorBidi"/>
          <w:sz w:val="44"/>
          <w:szCs w:val="44"/>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本项目于2025年7月28日9:00组织公开招标，按照有关规定及招标文件要求进行了评审，现将拟中标单位公示如下：</w:t>
      </w:r>
    </w:p>
    <w:tbl>
      <w:tblPr>
        <w:tblStyle w:val="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6"/>
        <w:gridCol w:w="3516"/>
        <w:gridCol w:w="3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872" w:type="pct"/>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p>
        </w:tc>
        <w:tc>
          <w:tcPr>
            <w:tcW w:w="4127" w:type="pct"/>
            <w:gridSpan w:val="2"/>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24"/>
                <w:szCs w:val="24"/>
                <w:lang w:val="en-US" w:eastAsia="zh-CN"/>
              </w:rPr>
            </w:pPr>
            <w:bookmarkStart w:id="0" w:name="DATA_1"/>
            <w:bookmarkEnd w:id="0"/>
            <w:r>
              <w:rPr>
                <w:rFonts w:hint="eastAsia" w:ascii="宋体" w:hAnsi="宋体" w:eastAsia="宋体" w:cs="宋体"/>
                <w:b w:val="0"/>
                <w:bCs/>
                <w:sz w:val="24"/>
                <w:szCs w:val="24"/>
                <w:lang w:val="en-US" w:eastAsia="zh-CN"/>
              </w:rPr>
              <w:t>桐乡农商银行关于信用卡外呼营销采购项目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872" w:type="pct"/>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招标人</w:t>
            </w:r>
          </w:p>
        </w:tc>
        <w:tc>
          <w:tcPr>
            <w:tcW w:w="4127" w:type="pct"/>
            <w:gridSpan w:val="2"/>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浙江桐乡农村商业银行股份有限公司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872" w:type="pct"/>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中标候选人</w:t>
            </w:r>
          </w:p>
        </w:tc>
        <w:tc>
          <w:tcPr>
            <w:tcW w:w="2063" w:type="pct"/>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上海荣数信息技术有限公司</w:t>
            </w:r>
          </w:p>
        </w:tc>
        <w:tc>
          <w:tcPr>
            <w:tcW w:w="2064" w:type="pct"/>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上海志行合力网络技术有限公司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872" w:type="pct"/>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中标候选人排序</w:t>
            </w:r>
          </w:p>
        </w:tc>
        <w:tc>
          <w:tcPr>
            <w:tcW w:w="2063" w:type="pct"/>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第一名</w:t>
            </w:r>
          </w:p>
        </w:tc>
        <w:tc>
          <w:tcPr>
            <w:tcW w:w="2064" w:type="pct"/>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第二名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872" w:type="pct"/>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投标报价（元）</w:t>
            </w:r>
          </w:p>
        </w:tc>
        <w:tc>
          <w:tcPr>
            <w:tcW w:w="2063" w:type="pct"/>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sz w:val="24"/>
                <w:szCs w:val="24"/>
                <w:lang w:val="en-US" w:eastAsia="zh-CN"/>
              </w:rPr>
            </w:pPr>
            <w:bookmarkStart w:id="1" w:name="竞得人"/>
            <w:bookmarkEnd w:id="1"/>
            <w:r>
              <w:rPr>
                <w:rFonts w:hint="eastAsia" w:ascii="宋体" w:hAnsi="宋体" w:eastAsia="宋体" w:cs="宋体"/>
                <w:b w:val="0"/>
                <w:bCs/>
                <w:sz w:val="24"/>
                <w:szCs w:val="24"/>
                <w:lang w:val="en-US" w:eastAsia="zh-CN"/>
              </w:rPr>
              <w:t>分期金额*分期费率*10%</w:t>
            </w:r>
          </w:p>
        </w:tc>
        <w:tc>
          <w:tcPr>
            <w:tcW w:w="2064" w:type="pct"/>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分期金额*分期费率*11.20%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872" w:type="pct"/>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服务期</w:t>
            </w:r>
          </w:p>
        </w:tc>
        <w:tc>
          <w:tcPr>
            <w:tcW w:w="2063" w:type="pct"/>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60日历天</w:t>
            </w:r>
          </w:p>
        </w:tc>
        <w:tc>
          <w:tcPr>
            <w:tcW w:w="2064" w:type="pct"/>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872" w:type="pct"/>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24"/>
                <w:szCs w:val="24"/>
                <w:lang w:val="en-US" w:eastAsia="zh-CN"/>
              </w:rPr>
            </w:pPr>
            <w:bookmarkStart w:id="2" w:name="转让底价"/>
            <w:bookmarkEnd w:id="2"/>
            <w:r>
              <w:rPr>
                <w:rFonts w:hint="eastAsia" w:ascii="宋体" w:hAnsi="宋体" w:eastAsia="宋体" w:cs="宋体"/>
                <w:b w:val="0"/>
                <w:bCs/>
                <w:sz w:val="24"/>
                <w:szCs w:val="24"/>
                <w:lang w:val="en-US" w:eastAsia="zh-CN"/>
              </w:rPr>
              <w:t>开标时间</w:t>
            </w:r>
          </w:p>
        </w:tc>
        <w:tc>
          <w:tcPr>
            <w:tcW w:w="4127" w:type="pct"/>
            <w:gridSpan w:val="2"/>
            <w:noWrap w:val="0"/>
            <w:vAlign w:val="center"/>
          </w:tcPr>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2025年7月28日9时00分</w:t>
            </w:r>
          </w:p>
        </w:tc>
      </w:tr>
    </w:tbl>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投标人如对以上评标结果有异议，请于本评标结果公布之日起三天（7月29日-7月31日）内以书面形式提出投诉，该书面投诉文件应有提议方法定代表人或全权代表签字并加盖单位公章。</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投诉受理电话：浙江桐乡农村商业银行股份有限公司，0573-88109350</w:t>
      </w:r>
      <w:r>
        <w:rPr>
          <w:rFonts w:hint="eastAsia" w:eastAsia="仿宋_GB2312" w:cstheme="minorBidi"/>
          <w:kern w:val="2"/>
          <w:sz w:val="32"/>
          <w:szCs w:val="32"/>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heme="minorBidi"/>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浙江桐乡农村商业银行股份有限公司</w:t>
      </w:r>
    </w:p>
    <w:p>
      <w:pPr>
        <w:pStyle w:val="6"/>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2025年7月28日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heme="minorBidi"/>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B06E6"/>
    <w:rsid w:val="6E8B0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nhideWhenUsed/>
    <w:uiPriority w:val="99"/>
    <w:pPr>
      <w:pBdr>
        <w:bottom w:val="single" w:color="auto" w:sz="6" w:space="1"/>
      </w:pBdr>
      <w:tabs>
        <w:tab w:val="center" w:pos="4153"/>
        <w:tab w:val="right" w:pos="8306"/>
      </w:tabs>
      <w:snapToGrid w:val="0"/>
      <w:jc w:val="center"/>
    </w:pPr>
    <w:rPr>
      <w:kern w:val="0"/>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6">
    <w:name w:val="No Spacing"/>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2025-07-28T06:41:00Z</dcterms:created>
  <dc:creator>txnsh</dc:creator>
  <cp:lastModifiedBy>txnsh</cp:lastModifiedBy>
  <dcterms:modified xsi:type="dcterms:W3CDTF">2025-07-28T06:45:35Z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6BC4EE80A3214FD8BCC0141A3DE19151</vt:lpwstr>
  </property>
</Properties>
</file>