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Z7003121000234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984,787,288.78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1,111,932,994.97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31000188000468232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1,112,218,373.48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1.127601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1.127601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1.131960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1.131960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1.131895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1.131895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1.134314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1.134314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1.127722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1.127722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1.129385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1.129385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1.067339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1.067339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15.88%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83.12%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15.88%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84.12%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人民币</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144,263,890.77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62,458,668.54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23海瀛05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51,222,734.25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23隆科V1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51,162,576.71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24博融01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23,725,369.90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23,064,654.27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中国银行股份有限公司7203356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12,768,469.35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D002010887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10,948,731.42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9,892,137.98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中国银行股份有限公司7179181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7,988,978.26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23,777,800.00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7,734,072.00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42,216,960.00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49,620,000.00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18,804,801.00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11,545.37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47,282.64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1,013.40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113,988.29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24.90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984,787,288.78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769,942,338.56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1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1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1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1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2026-01-21T10:45:50Z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